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6AB2" w:rsidRDefault="009A6AB2" w:rsidP="000C2E74">
      <w:pPr>
        <w:jc w:val="center"/>
        <w:rPr>
          <w:b/>
        </w:rPr>
      </w:pPr>
      <w:r w:rsidRPr="004C362E">
        <w:rPr>
          <w:noProof/>
          <w:szCs w:val="28"/>
        </w:rPr>
        <w:drawing>
          <wp:anchor distT="0" distB="0" distL="114300" distR="114300" simplePos="0" relativeHeight="251659264" behindDoc="0" locked="0" layoutInCell="1" allowOverlap="1" wp14:anchorId="57B8F8EA" wp14:editId="6E320624">
            <wp:simplePos x="0" y="0"/>
            <wp:positionH relativeFrom="margin">
              <wp:posOffset>971550</wp:posOffset>
            </wp:positionH>
            <wp:positionV relativeFrom="paragraph">
              <wp:posOffset>-427990</wp:posOffset>
            </wp:positionV>
            <wp:extent cx="1094514" cy="1027629"/>
            <wp:effectExtent l="0" t="0" r="0" b="0"/>
            <wp:wrapNone/>
            <wp:docPr id="13" name="Picture 13" descr="LOGO TRƯỜNG MN NGHĨA THƯƠ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TRƯỜNG MN NGHĨA THƯƠ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94514" cy="1027629"/>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Times New Roman"/>
          <w:b/>
          <w:color w:val="FFC000"/>
          <w:szCs w:val="28"/>
        </w:rPr>
        <w:t xml:space="preserve">                                     </w:t>
      </w:r>
      <w:r w:rsidRPr="004C362E">
        <w:rPr>
          <w:rFonts w:cs="Times New Roman"/>
          <w:b/>
          <w:color w:val="FFC000"/>
          <w:szCs w:val="28"/>
        </w:rPr>
        <w:t xml:space="preserve">TRƯỜNG MẦM NON NGHĨA THƯƠNG </w:t>
      </w:r>
    </w:p>
    <w:p w:rsidR="009A6AB2" w:rsidRDefault="009A6AB2" w:rsidP="000C2E74">
      <w:pPr>
        <w:jc w:val="center"/>
        <w:rPr>
          <w:b/>
        </w:rPr>
      </w:pPr>
    </w:p>
    <w:p w:rsidR="009A6AB2" w:rsidRDefault="009A6AB2" w:rsidP="000C2E74">
      <w:pPr>
        <w:jc w:val="center"/>
        <w:rPr>
          <w:b/>
        </w:rPr>
      </w:pPr>
    </w:p>
    <w:p w:rsidR="009A6AB2" w:rsidRDefault="009A6AB2" w:rsidP="001F1C69">
      <w:pPr>
        <w:rPr>
          <w:b/>
        </w:rPr>
      </w:pPr>
    </w:p>
    <w:p w:rsidR="000C2E74" w:rsidRPr="009477E8" w:rsidRDefault="000C2E74" w:rsidP="000C2E74">
      <w:pPr>
        <w:jc w:val="center"/>
        <w:rPr>
          <w:b/>
          <w:sz w:val="32"/>
          <w:szCs w:val="32"/>
        </w:rPr>
      </w:pPr>
      <w:r w:rsidRPr="009477E8">
        <w:rPr>
          <w:b/>
          <w:sz w:val="32"/>
          <w:szCs w:val="32"/>
        </w:rPr>
        <w:t xml:space="preserve">ẤM ÁP MÙA TRĂNG RẰM NĂM 2025 TẠI TRƯỜNG MẦM NON </w:t>
      </w:r>
    </w:p>
    <w:p w:rsidR="000C2E74" w:rsidRPr="009477E8" w:rsidRDefault="000C2E74" w:rsidP="000C2E74">
      <w:pPr>
        <w:jc w:val="center"/>
        <w:rPr>
          <w:b/>
          <w:sz w:val="32"/>
          <w:szCs w:val="32"/>
        </w:rPr>
      </w:pPr>
      <w:r w:rsidRPr="009477E8">
        <w:rPr>
          <w:b/>
          <w:sz w:val="32"/>
          <w:szCs w:val="32"/>
        </w:rPr>
        <w:t>NGHĨA THƯƠNG</w:t>
      </w:r>
    </w:p>
    <w:p w:rsidR="000C2E74" w:rsidRPr="000C2E74" w:rsidRDefault="000C2E74" w:rsidP="000C2E74">
      <w:pPr>
        <w:spacing w:before="100" w:beforeAutospacing="1" w:after="100" w:afterAutospacing="1"/>
        <w:ind w:firstLine="567"/>
        <w:jc w:val="both"/>
        <w:rPr>
          <w:rFonts w:eastAsia="Times New Roman" w:cs="Times New Roman"/>
          <w:kern w:val="0"/>
          <w:sz w:val="32"/>
          <w:szCs w:val="32"/>
          <w14:ligatures w14:val="none"/>
        </w:rPr>
      </w:pPr>
      <w:r w:rsidRPr="000C2E74">
        <w:rPr>
          <w:rFonts w:eastAsia="Times New Roman" w:cs="Times New Roman"/>
          <w:kern w:val="0"/>
          <w:sz w:val="32"/>
          <w:szCs w:val="32"/>
          <w14:ligatures w14:val="none"/>
        </w:rPr>
        <w:t xml:space="preserve">Hòa trong không khí rộn ràng của ngày Tết Trung thu – ngày Tết của thiếu nhi, chiều ngày </w:t>
      </w:r>
      <w:r w:rsidRPr="009477E8">
        <w:rPr>
          <w:rFonts w:eastAsia="Times New Roman" w:cs="Times New Roman"/>
          <w:kern w:val="0"/>
          <w:sz w:val="32"/>
          <w:szCs w:val="32"/>
          <w14:ligatures w14:val="none"/>
        </w:rPr>
        <w:t>03</w:t>
      </w:r>
      <w:r w:rsidRPr="000C2E74">
        <w:rPr>
          <w:rFonts w:eastAsia="Times New Roman" w:cs="Times New Roman"/>
          <w:kern w:val="0"/>
          <w:sz w:val="32"/>
          <w:szCs w:val="32"/>
          <w14:ligatures w14:val="none"/>
        </w:rPr>
        <w:t>/10/2025 (tức ngày 1</w:t>
      </w:r>
      <w:r w:rsidRPr="009477E8">
        <w:rPr>
          <w:rFonts w:eastAsia="Times New Roman" w:cs="Times New Roman"/>
          <w:kern w:val="0"/>
          <w:sz w:val="32"/>
          <w:szCs w:val="32"/>
          <w14:ligatures w14:val="none"/>
        </w:rPr>
        <w:t>2</w:t>
      </w:r>
      <w:r w:rsidRPr="000C2E74">
        <w:rPr>
          <w:rFonts w:eastAsia="Times New Roman" w:cs="Times New Roman"/>
          <w:kern w:val="0"/>
          <w:sz w:val="32"/>
          <w:szCs w:val="32"/>
          <w14:ligatures w14:val="none"/>
        </w:rPr>
        <w:t xml:space="preserve"> tháng 8 âm lịch), Trường Mầm non Nghĩa Thương đã tổ chức chương trình “Vui Tết Trung thu” cho các cháu ở toàn bộ các điểm trường. Đây là một hoạt động ý nghĩa nhằm mang lại cho trẻ em một mùa Trung thu ấm áp, vui tươi, đồng thời tạo điều kiện để các bé được trải nghiệm, khám phá nét đẹp văn hóa truyền thống dân tộc.</w:t>
      </w:r>
    </w:p>
    <w:p w:rsidR="000C2E74" w:rsidRPr="000C2E74" w:rsidRDefault="000C2E74" w:rsidP="000C2E74">
      <w:pPr>
        <w:spacing w:before="100" w:beforeAutospacing="1" w:after="100" w:afterAutospacing="1"/>
        <w:ind w:firstLine="567"/>
        <w:jc w:val="both"/>
        <w:rPr>
          <w:rFonts w:eastAsia="Times New Roman" w:cs="Times New Roman"/>
          <w:kern w:val="0"/>
          <w:sz w:val="32"/>
          <w:szCs w:val="32"/>
          <w14:ligatures w14:val="none"/>
        </w:rPr>
      </w:pPr>
      <w:r w:rsidRPr="000C2E74">
        <w:rPr>
          <w:rFonts w:eastAsia="Times New Roman" w:cs="Times New Roman"/>
          <w:kern w:val="0"/>
          <w:sz w:val="32"/>
          <w:szCs w:val="32"/>
          <w14:ligatures w14:val="none"/>
        </w:rPr>
        <w:t>Được sự quan tâm của các cấp lãnh đạo, sự phối hợp tích cực của phụ huynh cùng tinh thần nhiệt huyết của tập thể cán bộ, giáo viên, nhân viên nhà trường, chương trình Trung thu năm nay dù được tổ chức với hình thức đơn giản tại từng lớp học nhưng vẫn đảm bảo không khí vui nhộn, đầm ấm, đầy ắp tiếng cười trẻ thơ.</w:t>
      </w:r>
    </w:p>
    <w:p w:rsidR="000C2E74" w:rsidRPr="009477E8" w:rsidRDefault="000C2E74" w:rsidP="000C2E74">
      <w:pPr>
        <w:spacing w:before="100" w:beforeAutospacing="1" w:after="100" w:afterAutospacing="1"/>
        <w:ind w:firstLine="567"/>
        <w:jc w:val="both"/>
        <w:rPr>
          <w:rFonts w:eastAsia="Times New Roman" w:cs="Times New Roman"/>
          <w:kern w:val="0"/>
          <w:sz w:val="32"/>
          <w:szCs w:val="32"/>
          <w14:ligatures w14:val="none"/>
        </w:rPr>
      </w:pPr>
      <w:r w:rsidRPr="009477E8">
        <w:rPr>
          <w:sz w:val="32"/>
          <w:szCs w:val="32"/>
        </w:rPr>
        <w:t>Bên cạnh sự quan tâm của các cấp, các ngành, chương trình “Vui Tết Trung thu 2025” của Trường Mầm non Nghĩa Thương còn nhận được sự đồng hành, hỗ trợ tích cực từ phụ huynh học sinh. Sự đóng góp về vật chất lẫn tinh thần của quý phụ huynh đã góp phần quan trọng giúp nhà trường tổ chức các hoạt động ý nghĩa, tạo không khí vui tươi, ấm áp cho các bé.</w:t>
      </w:r>
      <w:r w:rsidRPr="009477E8">
        <w:rPr>
          <w:sz w:val="32"/>
          <w:szCs w:val="32"/>
        </w:rPr>
        <w:t xml:space="preserve"> </w:t>
      </w:r>
      <w:r w:rsidRPr="000C2E74">
        <w:rPr>
          <w:rFonts w:eastAsia="Times New Roman" w:cs="Times New Roman"/>
          <w:kern w:val="0"/>
          <w:sz w:val="32"/>
          <w:szCs w:val="32"/>
          <w14:ligatures w14:val="none"/>
        </w:rPr>
        <w:t>Đặc biệt, chương trình năm nay nhận được sự đồng hành và hỗ trợ quý báu từ các mạnh thường quân, đã trao tặng nhiều phần quà ý nghĩa</w:t>
      </w:r>
      <w:r w:rsidRPr="009477E8">
        <w:rPr>
          <w:rFonts w:eastAsia="Times New Roman" w:cs="Times New Roman"/>
          <w:kern w:val="0"/>
          <w:sz w:val="32"/>
          <w:szCs w:val="32"/>
          <w14:ligatures w14:val="none"/>
        </w:rPr>
        <w:t xml:space="preserve"> cho trẻ em tại hai điểm trường</w:t>
      </w:r>
      <w:r w:rsidRPr="000C2E74">
        <w:rPr>
          <w:rFonts w:eastAsia="Times New Roman" w:cs="Times New Roman"/>
          <w:kern w:val="0"/>
          <w:sz w:val="32"/>
          <w:szCs w:val="32"/>
          <w14:ligatures w14:val="none"/>
        </w:rPr>
        <w:t xml:space="preserve">: </w:t>
      </w:r>
      <w:r w:rsidRPr="009477E8">
        <w:rPr>
          <w:rFonts w:eastAsia="Times New Roman" w:cs="Times New Roman"/>
          <w:bCs/>
          <w:kern w:val="0"/>
          <w:sz w:val="32"/>
          <w:szCs w:val="32"/>
          <w14:ligatures w14:val="none"/>
        </w:rPr>
        <w:t>Vạn An</w:t>
      </w:r>
      <w:r w:rsidRPr="000C2E74">
        <w:rPr>
          <w:rFonts w:eastAsia="Times New Roman" w:cs="Times New Roman"/>
          <w:kern w:val="0"/>
          <w:sz w:val="32"/>
          <w:szCs w:val="32"/>
          <w14:ligatures w14:val="none"/>
        </w:rPr>
        <w:t xml:space="preserve"> và </w:t>
      </w:r>
      <w:r w:rsidRPr="009477E8">
        <w:rPr>
          <w:rFonts w:eastAsia="Times New Roman" w:cs="Times New Roman"/>
          <w:bCs/>
          <w:kern w:val="0"/>
          <w:sz w:val="32"/>
          <w:szCs w:val="32"/>
          <w14:ligatures w14:val="none"/>
        </w:rPr>
        <w:t>La Hà</w:t>
      </w:r>
      <w:r w:rsidRPr="000C2E74">
        <w:rPr>
          <w:rFonts w:eastAsia="Times New Roman" w:cs="Times New Roman"/>
          <w:kern w:val="0"/>
          <w:sz w:val="32"/>
          <w:szCs w:val="32"/>
          <w14:ligatures w14:val="none"/>
        </w:rPr>
        <w:t>. Những món quà tuy nhỏ nhưng là nguồn động viên lớn, tiếp thêm niềm vui và hạnh phúc cho các bé trong dịp Tết đoàn viên.</w:t>
      </w:r>
    </w:p>
    <w:p w:rsidR="000C2E74" w:rsidRPr="000C2E74" w:rsidRDefault="000C2E74" w:rsidP="000C2E74">
      <w:pPr>
        <w:spacing w:before="100" w:beforeAutospacing="1" w:after="100" w:afterAutospacing="1"/>
        <w:ind w:firstLine="567"/>
        <w:jc w:val="both"/>
        <w:rPr>
          <w:rFonts w:eastAsia="Times New Roman" w:cs="Times New Roman"/>
          <w:kern w:val="0"/>
          <w:sz w:val="32"/>
          <w:szCs w:val="32"/>
          <w14:ligatures w14:val="none"/>
        </w:rPr>
      </w:pPr>
      <w:r w:rsidRPr="000C2E74">
        <w:rPr>
          <w:rFonts w:eastAsia="Times New Roman" w:cs="Times New Roman"/>
          <w:kern w:val="0"/>
          <w:sz w:val="32"/>
          <w:szCs w:val="32"/>
          <w14:ligatures w14:val="none"/>
        </w:rPr>
        <w:t>100% trẻ được tham gia vào các hoạt động như: kể chuyện, múa hát, trò chơi dân gian, đố vui, rước đèn, phá cỗ… Qua đó, các bé không chỉ được vui chơi mà còn mạnh dạn, tự tin hơn trong giao tiếp, phát triển kỹ năng xã hội và cảm nhận được tình yêu thương, sự quan tâm từ thầy cô và cộng đồng.</w:t>
      </w:r>
    </w:p>
    <w:p w:rsidR="001F1C69" w:rsidRPr="009477E8" w:rsidRDefault="000C2E74" w:rsidP="009477E8">
      <w:pPr>
        <w:spacing w:before="100" w:beforeAutospacing="1" w:after="100" w:afterAutospacing="1"/>
        <w:ind w:firstLine="567"/>
        <w:jc w:val="both"/>
        <w:rPr>
          <w:rFonts w:eastAsia="Times New Roman" w:cs="Times New Roman"/>
          <w:kern w:val="0"/>
          <w:sz w:val="32"/>
          <w:szCs w:val="32"/>
          <w14:ligatures w14:val="none"/>
        </w:rPr>
      </w:pPr>
      <w:r w:rsidRPr="000C2E74">
        <w:rPr>
          <w:rFonts w:eastAsia="Times New Roman" w:cs="Times New Roman"/>
          <w:kern w:val="0"/>
          <w:sz w:val="32"/>
          <w:szCs w:val="32"/>
          <w14:ligatures w14:val="none"/>
        </w:rPr>
        <w:t>Xin chân thành cảm ơn sự quan tâm của các cấp, các ngành, sự đồng hành của quý phụ huynh và các nhà hảo tâm đã góp phần tạo nên một ngày hội trọn vẹn cho các bé thân yêu.</w:t>
      </w:r>
    </w:p>
    <w:p w:rsidR="000C2E74" w:rsidRPr="009477E8" w:rsidRDefault="000C2E74" w:rsidP="001F1C69">
      <w:pPr>
        <w:spacing w:before="100" w:beforeAutospacing="1" w:after="100" w:afterAutospacing="1"/>
        <w:ind w:firstLine="567"/>
        <w:jc w:val="center"/>
        <w:rPr>
          <w:rFonts w:eastAsia="Times New Roman" w:cs="Times New Roman"/>
          <w:b/>
          <w:color w:val="0000FF"/>
          <w:kern w:val="0"/>
          <w:sz w:val="32"/>
          <w:szCs w:val="32"/>
          <w14:ligatures w14:val="none"/>
        </w:rPr>
      </w:pPr>
      <w:r w:rsidRPr="009477E8">
        <w:rPr>
          <w:rFonts w:eastAsia="Times New Roman" w:cs="Times New Roman"/>
          <w:b/>
          <w:color w:val="0000FF"/>
          <w:kern w:val="0"/>
          <w:sz w:val="32"/>
          <w:szCs w:val="32"/>
          <w14:ligatures w14:val="none"/>
        </w:rPr>
        <w:lastRenderedPageBreak/>
        <w:t>Và sau đây là một số hình ảnh của ngày hội</w:t>
      </w:r>
    </w:p>
    <w:p w:rsidR="009A6AB2" w:rsidRDefault="009A6AB2" w:rsidP="009A6AB2">
      <w:pPr>
        <w:pStyle w:val="NormalWeb"/>
      </w:pPr>
      <w:r>
        <w:rPr>
          <w:noProof/>
        </w:rPr>
        <w:drawing>
          <wp:inline distT="0" distB="0" distL="0" distR="0">
            <wp:extent cx="6119495" cy="3629025"/>
            <wp:effectExtent l="0" t="0" r="0" b="9525"/>
            <wp:docPr id="1" name="Picture 1" descr="D:\NĂM 2025\TRUNG THU\HÌNH ẢNH\z7077980093749_b91a0185f46e18df43cebd293db0d8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NĂM 2025\TRUNG THU\HÌNH ẢNH\z7077980093749_b91a0185f46e18df43cebd293db0d887.jpg"/>
                    <pic:cNvPicPr>
                      <a:picLocks noChangeAspect="1" noChangeArrowheads="1"/>
                    </pic:cNvPicPr>
                  </pic:nvPicPr>
                  <pic:blipFill rotWithShape="1">
                    <a:blip r:embed="rId5">
                      <a:extLst>
                        <a:ext uri="{28A0092B-C50C-407E-A947-70E740481C1C}">
                          <a14:useLocalDpi xmlns:a14="http://schemas.microsoft.com/office/drawing/2010/main" val="0"/>
                        </a:ext>
                      </a:extLst>
                    </a:blip>
                    <a:srcRect t="13495" r="2784"/>
                    <a:stretch/>
                  </pic:blipFill>
                  <pic:spPr bwMode="auto">
                    <a:xfrm>
                      <a:off x="0" y="0"/>
                      <a:ext cx="6119817" cy="3629216"/>
                    </a:xfrm>
                    <a:prstGeom prst="rect">
                      <a:avLst/>
                    </a:prstGeom>
                    <a:noFill/>
                    <a:ln>
                      <a:noFill/>
                    </a:ln>
                    <a:extLst>
                      <a:ext uri="{53640926-AAD7-44D8-BBD7-CCE9431645EC}">
                        <a14:shadowObscured xmlns:a14="http://schemas.microsoft.com/office/drawing/2010/main"/>
                      </a:ext>
                    </a:extLst>
                  </pic:spPr>
                </pic:pic>
              </a:graphicData>
            </a:graphic>
          </wp:inline>
        </w:drawing>
      </w:r>
    </w:p>
    <w:p w:rsidR="000C2E74" w:rsidRPr="000C2E74" w:rsidRDefault="000C2E74" w:rsidP="000C2E74">
      <w:pPr>
        <w:spacing w:before="100" w:beforeAutospacing="1" w:after="100" w:afterAutospacing="1"/>
        <w:ind w:firstLine="567"/>
        <w:jc w:val="both"/>
        <w:rPr>
          <w:rFonts w:eastAsia="Times New Roman" w:cs="Times New Roman"/>
          <w:kern w:val="0"/>
          <w:szCs w:val="28"/>
          <w14:ligatures w14:val="none"/>
        </w:rPr>
      </w:pPr>
    </w:p>
    <w:p w:rsidR="009A6AB2" w:rsidRDefault="009A6AB2" w:rsidP="009A6AB2">
      <w:pPr>
        <w:pStyle w:val="NormalWeb"/>
      </w:pPr>
      <w:r>
        <w:rPr>
          <w:noProof/>
        </w:rPr>
        <w:drawing>
          <wp:inline distT="0" distB="0" distL="0" distR="0">
            <wp:extent cx="6120000" cy="4590000"/>
            <wp:effectExtent l="0" t="0" r="0" b="1270"/>
            <wp:docPr id="2" name="Picture 2" descr="D:\NĂM 2025\TRUNG THU\HÌNH ẢNH\z7078418519953_6d6a8f7266f1ce13590329a6b44f5a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NĂM 2025\TRUNG THU\HÌNH ẢNH\z7078418519953_6d6a8f7266f1ce13590329a6b44f5a1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0000" cy="4590000"/>
                    </a:xfrm>
                    <a:prstGeom prst="rect">
                      <a:avLst/>
                    </a:prstGeom>
                    <a:noFill/>
                    <a:ln>
                      <a:noFill/>
                    </a:ln>
                  </pic:spPr>
                </pic:pic>
              </a:graphicData>
            </a:graphic>
          </wp:inline>
        </w:drawing>
      </w:r>
      <w:bookmarkStart w:id="0" w:name="_GoBack"/>
      <w:bookmarkEnd w:id="0"/>
    </w:p>
    <w:p w:rsidR="009A6AB2" w:rsidRPr="009477E8" w:rsidRDefault="009A6AB2" w:rsidP="009477E8">
      <w:pPr>
        <w:pStyle w:val="NormalWeb"/>
      </w:pPr>
      <w:r>
        <w:rPr>
          <w:noProof/>
        </w:rPr>
        <w:lastRenderedPageBreak/>
        <w:drawing>
          <wp:inline distT="0" distB="0" distL="0" distR="0">
            <wp:extent cx="6119495" cy="4341971"/>
            <wp:effectExtent l="0" t="0" r="0" b="1905"/>
            <wp:docPr id="3" name="Picture 3" descr="D:\NĂM 2025\TRUNG THU\HÌNH ẢNH\z7078418521222_8ac3ac5d32f6786fe8cd065102f84c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NĂM 2025\TRUNG THU\HÌNH ẢNH\z7078418521222_8ac3ac5d32f6786fe8cd065102f84c60.jpg"/>
                    <pic:cNvPicPr>
                      <a:picLocks noChangeAspect="1" noChangeArrowheads="1"/>
                    </pic:cNvPicPr>
                  </pic:nvPicPr>
                  <pic:blipFill rotWithShape="1">
                    <a:blip r:embed="rId7">
                      <a:extLst>
                        <a:ext uri="{28A0092B-C50C-407E-A947-70E740481C1C}">
                          <a14:useLocalDpi xmlns:a14="http://schemas.microsoft.com/office/drawing/2010/main" val="0"/>
                        </a:ext>
                      </a:extLst>
                    </a:blip>
                    <a:srcRect t="5396"/>
                    <a:stretch/>
                  </pic:blipFill>
                  <pic:spPr bwMode="auto">
                    <a:xfrm>
                      <a:off x="0" y="0"/>
                      <a:ext cx="6120000" cy="4342329"/>
                    </a:xfrm>
                    <a:prstGeom prst="rect">
                      <a:avLst/>
                    </a:prstGeom>
                    <a:noFill/>
                    <a:ln>
                      <a:noFill/>
                    </a:ln>
                    <a:extLst>
                      <a:ext uri="{53640926-AAD7-44D8-BBD7-CCE9431645EC}">
                        <a14:shadowObscured xmlns:a14="http://schemas.microsoft.com/office/drawing/2010/main"/>
                      </a:ext>
                    </a:extLst>
                  </pic:spPr>
                </pic:pic>
              </a:graphicData>
            </a:graphic>
          </wp:inline>
        </w:drawing>
      </w:r>
    </w:p>
    <w:p w:rsidR="009A6AB2" w:rsidRDefault="009A6AB2" w:rsidP="009A6AB2">
      <w:pPr>
        <w:pStyle w:val="NormalWeb"/>
      </w:pPr>
      <w:r>
        <w:rPr>
          <w:noProof/>
        </w:rPr>
        <w:drawing>
          <wp:inline distT="0" distB="0" distL="0" distR="0">
            <wp:extent cx="6083300" cy="4562475"/>
            <wp:effectExtent l="0" t="0" r="0" b="9525"/>
            <wp:docPr id="4" name="Picture 4" descr="D:\NĂM 2025\TRUNG THU\HÌNH ẢNH\z7078418523601_937971136851245411c3644b41f4c1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NĂM 2025\TRUNG THU\HÌNH ẢNH\z7078418523601_937971136851245411c3644b41f4c196.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0028" cy="4567521"/>
                    </a:xfrm>
                    <a:prstGeom prst="rect">
                      <a:avLst/>
                    </a:prstGeom>
                    <a:noFill/>
                    <a:ln>
                      <a:noFill/>
                    </a:ln>
                  </pic:spPr>
                </pic:pic>
              </a:graphicData>
            </a:graphic>
          </wp:inline>
        </w:drawing>
      </w:r>
    </w:p>
    <w:p w:rsidR="009A6AB2" w:rsidRDefault="009A6AB2" w:rsidP="009A6AB2">
      <w:pPr>
        <w:pStyle w:val="NormalWeb"/>
      </w:pPr>
      <w:r>
        <w:rPr>
          <w:noProof/>
        </w:rPr>
        <w:lastRenderedPageBreak/>
        <w:drawing>
          <wp:inline distT="0" distB="0" distL="0" distR="0">
            <wp:extent cx="6118225" cy="4112571"/>
            <wp:effectExtent l="0" t="0" r="0" b="2540"/>
            <wp:docPr id="5" name="Picture 5" descr="D:\NĂM 2025\TRUNG THU\HÌNH ẢNH\z7078418571533_3479279ced42288a6fc50dda6b6188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NĂM 2025\TRUNG THU\HÌNH ẢNH\z7078418571533_3479279ced42288a6fc50dda6b61884a.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0376" b="1"/>
                    <a:stretch/>
                  </pic:blipFill>
                  <pic:spPr bwMode="auto">
                    <a:xfrm>
                      <a:off x="0" y="0"/>
                      <a:ext cx="6120000" cy="4113764"/>
                    </a:xfrm>
                    <a:prstGeom prst="rect">
                      <a:avLst/>
                    </a:prstGeom>
                    <a:noFill/>
                    <a:ln>
                      <a:noFill/>
                    </a:ln>
                    <a:extLst>
                      <a:ext uri="{53640926-AAD7-44D8-BBD7-CCE9431645EC}">
                        <a14:shadowObscured xmlns:a14="http://schemas.microsoft.com/office/drawing/2010/main"/>
                      </a:ext>
                    </a:extLst>
                  </pic:spPr>
                </pic:pic>
              </a:graphicData>
            </a:graphic>
          </wp:inline>
        </w:drawing>
      </w:r>
    </w:p>
    <w:p w:rsidR="009477E8" w:rsidRDefault="009477E8" w:rsidP="009A6AB2">
      <w:pPr>
        <w:pStyle w:val="NormalWeb"/>
      </w:pPr>
    </w:p>
    <w:p w:rsidR="009A6AB2" w:rsidRDefault="009A6AB2" w:rsidP="009A6AB2">
      <w:pPr>
        <w:pStyle w:val="NormalWeb"/>
      </w:pPr>
      <w:r>
        <w:rPr>
          <w:noProof/>
        </w:rPr>
        <w:drawing>
          <wp:inline distT="0" distB="0" distL="0" distR="0">
            <wp:extent cx="6120000" cy="4590000"/>
            <wp:effectExtent l="0" t="0" r="0" b="1270"/>
            <wp:docPr id="6" name="Picture 6" descr="D:\NĂM 2025\TRUNG THU\HÌNH ẢNH\z7078418572616_e59830a1bae06b3c4192e8cde60e3a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NĂM 2025\TRUNG THU\HÌNH ẢNH\z7078418572616_e59830a1bae06b3c4192e8cde60e3aa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0000" cy="4590000"/>
                    </a:xfrm>
                    <a:prstGeom prst="rect">
                      <a:avLst/>
                    </a:prstGeom>
                    <a:noFill/>
                    <a:ln>
                      <a:noFill/>
                    </a:ln>
                  </pic:spPr>
                </pic:pic>
              </a:graphicData>
            </a:graphic>
          </wp:inline>
        </w:drawing>
      </w:r>
    </w:p>
    <w:p w:rsidR="009A6AB2" w:rsidRDefault="009A6AB2" w:rsidP="009A6AB2">
      <w:pPr>
        <w:pStyle w:val="NormalWeb"/>
      </w:pPr>
      <w:r>
        <w:rPr>
          <w:noProof/>
        </w:rPr>
        <w:lastRenderedPageBreak/>
        <w:drawing>
          <wp:inline distT="0" distB="0" distL="0" distR="0">
            <wp:extent cx="6067425" cy="4378960"/>
            <wp:effectExtent l="0" t="0" r="9525" b="2540"/>
            <wp:docPr id="7" name="Picture 7" descr="D:\NĂM 2025\TRUNG THU\HÌNH ẢNH\z7077980073041_1a4ed24eb3657d0918cb8b354cdd9d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NĂM 2025\TRUNG THU\HÌNH ẢNH\z7077980073041_1a4ed24eb3657d0918cb8b354cdd9d86.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73382" cy="4383259"/>
                    </a:xfrm>
                    <a:prstGeom prst="rect">
                      <a:avLst/>
                    </a:prstGeom>
                    <a:noFill/>
                    <a:ln>
                      <a:noFill/>
                    </a:ln>
                  </pic:spPr>
                </pic:pic>
              </a:graphicData>
            </a:graphic>
          </wp:inline>
        </w:drawing>
      </w:r>
    </w:p>
    <w:p w:rsidR="00827535" w:rsidRDefault="00827535" w:rsidP="009A6AB2">
      <w:pPr>
        <w:pStyle w:val="NormalWeb"/>
      </w:pPr>
    </w:p>
    <w:p w:rsidR="003349EB" w:rsidRPr="009477E8" w:rsidRDefault="009A6AB2" w:rsidP="009477E8">
      <w:pPr>
        <w:pStyle w:val="NormalWeb"/>
      </w:pPr>
      <w:r>
        <w:rPr>
          <w:noProof/>
        </w:rPr>
        <w:drawing>
          <wp:inline distT="0" distB="0" distL="0" distR="0">
            <wp:extent cx="6119287" cy="4051300"/>
            <wp:effectExtent l="0" t="0" r="0" b="6350"/>
            <wp:docPr id="8" name="Picture 8" descr="D:\NĂM 2025\TRUNG THU\HÌNH ẢNH\z7077980104760_9ec6f3f2c706b2cb4438975df68c86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NĂM 2025\TRUNG THU\HÌNH ẢNH\z7077980104760_9ec6f3f2c706b2cb4438975df68c8661.jpg"/>
                    <pic:cNvPicPr>
                      <a:picLocks noChangeAspect="1" noChangeArrowheads="1"/>
                    </pic:cNvPicPr>
                  </pic:nvPicPr>
                  <pic:blipFill rotWithShape="1">
                    <a:blip r:embed="rId12">
                      <a:extLst>
                        <a:ext uri="{28A0092B-C50C-407E-A947-70E740481C1C}">
                          <a14:useLocalDpi xmlns:a14="http://schemas.microsoft.com/office/drawing/2010/main" val="0"/>
                        </a:ext>
                      </a:extLst>
                    </a:blip>
                    <a:srcRect t="11634"/>
                    <a:stretch/>
                  </pic:blipFill>
                  <pic:spPr bwMode="auto">
                    <a:xfrm>
                      <a:off x="0" y="0"/>
                      <a:ext cx="6120000" cy="4051772"/>
                    </a:xfrm>
                    <a:prstGeom prst="rect">
                      <a:avLst/>
                    </a:prstGeom>
                    <a:noFill/>
                    <a:ln>
                      <a:noFill/>
                    </a:ln>
                    <a:extLst>
                      <a:ext uri="{53640926-AAD7-44D8-BBD7-CCE9431645EC}">
                        <a14:shadowObscured xmlns:a14="http://schemas.microsoft.com/office/drawing/2010/main"/>
                      </a:ext>
                    </a:extLst>
                  </pic:spPr>
                </pic:pic>
              </a:graphicData>
            </a:graphic>
          </wp:inline>
        </w:drawing>
      </w:r>
    </w:p>
    <w:sectPr w:rsidR="003349EB" w:rsidRPr="009477E8" w:rsidSect="009477E8">
      <w:pgSz w:w="11907" w:h="16840" w:code="9"/>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E74"/>
    <w:rsid w:val="000C2E74"/>
    <w:rsid w:val="001F1C69"/>
    <w:rsid w:val="003349EB"/>
    <w:rsid w:val="00827535"/>
    <w:rsid w:val="009477E8"/>
    <w:rsid w:val="009A6A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E953A"/>
  <w15:chartTrackingRefBased/>
  <w15:docId w15:val="{FD53FA22-F612-4C2F-9D38-04CFDB076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2"/>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0C2E74"/>
    <w:pPr>
      <w:spacing w:before="100" w:beforeAutospacing="1" w:after="100" w:afterAutospacing="1"/>
      <w:outlineLvl w:val="1"/>
    </w:pPr>
    <w:rPr>
      <w:rFonts w:eastAsia="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C2E74"/>
    <w:rPr>
      <w:rFonts w:eastAsia="Times New Roman" w:cs="Times New Roman"/>
      <w:b/>
      <w:bCs/>
      <w:kern w:val="0"/>
      <w:sz w:val="36"/>
      <w:szCs w:val="36"/>
      <w14:ligatures w14:val="none"/>
    </w:rPr>
  </w:style>
  <w:style w:type="paragraph" w:styleId="NormalWeb">
    <w:name w:val="Normal (Web)"/>
    <w:basedOn w:val="Normal"/>
    <w:uiPriority w:val="99"/>
    <w:unhideWhenUsed/>
    <w:rsid w:val="000C2E74"/>
    <w:pPr>
      <w:spacing w:before="100" w:beforeAutospacing="1" w:after="100" w:afterAutospacing="1"/>
    </w:pPr>
    <w:rPr>
      <w:rFonts w:eastAsia="Times New Roman" w:cs="Times New Roman"/>
      <w:kern w:val="0"/>
      <w:sz w:val="24"/>
      <w:szCs w:val="24"/>
      <w14:ligatures w14:val="none"/>
    </w:rPr>
  </w:style>
  <w:style w:type="character" w:styleId="Strong">
    <w:name w:val="Strong"/>
    <w:basedOn w:val="DefaultParagraphFont"/>
    <w:uiPriority w:val="22"/>
    <w:qFormat/>
    <w:rsid w:val="000C2E74"/>
    <w:rPr>
      <w:b/>
      <w:bCs/>
    </w:rPr>
  </w:style>
  <w:style w:type="paragraph" w:styleId="ListParagraph">
    <w:name w:val="List Paragraph"/>
    <w:basedOn w:val="Normal"/>
    <w:uiPriority w:val="34"/>
    <w:qFormat/>
    <w:rsid w:val="000C2E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406534">
      <w:bodyDiv w:val="1"/>
      <w:marLeft w:val="0"/>
      <w:marRight w:val="0"/>
      <w:marTop w:val="0"/>
      <w:marBottom w:val="0"/>
      <w:divBdr>
        <w:top w:val="none" w:sz="0" w:space="0" w:color="auto"/>
        <w:left w:val="none" w:sz="0" w:space="0" w:color="auto"/>
        <w:bottom w:val="none" w:sz="0" w:space="0" w:color="auto"/>
        <w:right w:val="none" w:sz="0" w:space="0" w:color="auto"/>
      </w:divBdr>
    </w:div>
    <w:div w:id="416177455">
      <w:bodyDiv w:val="1"/>
      <w:marLeft w:val="0"/>
      <w:marRight w:val="0"/>
      <w:marTop w:val="0"/>
      <w:marBottom w:val="0"/>
      <w:divBdr>
        <w:top w:val="none" w:sz="0" w:space="0" w:color="auto"/>
        <w:left w:val="none" w:sz="0" w:space="0" w:color="auto"/>
        <w:bottom w:val="none" w:sz="0" w:space="0" w:color="auto"/>
        <w:right w:val="none" w:sz="0" w:space="0" w:color="auto"/>
      </w:divBdr>
    </w:div>
    <w:div w:id="1056704228">
      <w:bodyDiv w:val="1"/>
      <w:marLeft w:val="0"/>
      <w:marRight w:val="0"/>
      <w:marTop w:val="0"/>
      <w:marBottom w:val="0"/>
      <w:divBdr>
        <w:top w:val="none" w:sz="0" w:space="0" w:color="auto"/>
        <w:left w:val="none" w:sz="0" w:space="0" w:color="auto"/>
        <w:bottom w:val="none" w:sz="0" w:space="0" w:color="auto"/>
        <w:right w:val="none" w:sz="0" w:space="0" w:color="auto"/>
      </w:divBdr>
    </w:div>
    <w:div w:id="1116488372">
      <w:bodyDiv w:val="1"/>
      <w:marLeft w:val="0"/>
      <w:marRight w:val="0"/>
      <w:marTop w:val="0"/>
      <w:marBottom w:val="0"/>
      <w:divBdr>
        <w:top w:val="none" w:sz="0" w:space="0" w:color="auto"/>
        <w:left w:val="none" w:sz="0" w:space="0" w:color="auto"/>
        <w:bottom w:val="none" w:sz="0" w:space="0" w:color="auto"/>
        <w:right w:val="none" w:sz="0" w:space="0" w:color="auto"/>
      </w:divBdr>
    </w:div>
    <w:div w:id="1376196791">
      <w:bodyDiv w:val="1"/>
      <w:marLeft w:val="0"/>
      <w:marRight w:val="0"/>
      <w:marTop w:val="0"/>
      <w:marBottom w:val="0"/>
      <w:divBdr>
        <w:top w:val="none" w:sz="0" w:space="0" w:color="auto"/>
        <w:left w:val="none" w:sz="0" w:space="0" w:color="auto"/>
        <w:bottom w:val="none" w:sz="0" w:space="0" w:color="auto"/>
        <w:right w:val="none" w:sz="0" w:space="0" w:color="auto"/>
      </w:divBdr>
    </w:div>
    <w:div w:id="1499617303">
      <w:bodyDiv w:val="1"/>
      <w:marLeft w:val="0"/>
      <w:marRight w:val="0"/>
      <w:marTop w:val="0"/>
      <w:marBottom w:val="0"/>
      <w:divBdr>
        <w:top w:val="none" w:sz="0" w:space="0" w:color="auto"/>
        <w:left w:val="none" w:sz="0" w:space="0" w:color="auto"/>
        <w:bottom w:val="none" w:sz="0" w:space="0" w:color="auto"/>
        <w:right w:val="none" w:sz="0" w:space="0" w:color="auto"/>
      </w:divBdr>
    </w:div>
    <w:div w:id="1741519201">
      <w:bodyDiv w:val="1"/>
      <w:marLeft w:val="0"/>
      <w:marRight w:val="0"/>
      <w:marTop w:val="0"/>
      <w:marBottom w:val="0"/>
      <w:divBdr>
        <w:top w:val="none" w:sz="0" w:space="0" w:color="auto"/>
        <w:left w:val="none" w:sz="0" w:space="0" w:color="auto"/>
        <w:bottom w:val="none" w:sz="0" w:space="0" w:color="auto"/>
        <w:right w:val="none" w:sz="0" w:space="0" w:color="auto"/>
      </w:divBdr>
    </w:div>
    <w:div w:id="2005936343">
      <w:bodyDiv w:val="1"/>
      <w:marLeft w:val="0"/>
      <w:marRight w:val="0"/>
      <w:marTop w:val="0"/>
      <w:marBottom w:val="0"/>
      <w:divBdr>
        <w:top w:val="none" w:sz="0" w:space="0" w:color="auto"/>
        <w:left w:val="none" w:sz="0" w:space="0" w:color="auto"/>
        <w:bottom w:val="none" w:sz="0" w:space="0" w:color="auto"/>
        <w:right w:val="none" w:sz="0" w:space="0" w:color="auto"/>
      </w:divBdr>
    </w:div>
    <w:div w:id="2046127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5</Pages>
  <Words>306</Words>
  <Characters>1748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thaonghiathuong@outlook.com.vn</dc:creator>
  <cp:keywords/>
  <dc:description/>
  <cp:lastModifiedBy>thaonghiathuong@outlook.com.vn</cp:lastModifiedBy>
  <cp:revision>10</cp:revision>
  <dcterms:created xsi:type="dcterms:W3CDTF">2025-10-05T21:02:00Z</dcterms:created>
  <dcterms:modified xsi:type="dcterms:W3CDTF">2025-10-05T21:38:00Z</dcterms:modified>
</cp:coreProperties>
</file>